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89DCB" w14:textId="779BDA4F" w:rsidR="000C4318" w:rsidRPr="000C4318" w:rsidRDefault="000C4318" w:rsidP="000C4318">
      <w:pPr>
        <w:rPr>
          <w:rFonts w:ascii="Calibri" w:eastAsia="Times New Roman" w:hAnsi="Calibri" w:cs="Calibri"/>
          <w:b/>
          <w:bCs/>
          <w:color w:val="1F3864"/>
          <w:sz w:val="28"/>
          <w:szCs w:val="28"/>
          <w:lang w:val="en-US" w:eastAsia="en-GB"/>
        </w:rPr>
      </w:pPr>
      <w:r w:rsidRPr="000C4318">
        <w:rPr>
          <w:rFonts w:ascii="Calibri" w:eastAsia="Times New Roman" w:hAnsi="Calibri" w:cs="Calibri"/>
          <w:b/>
          <w:bCs/>
          <w:color w:val="1F3864"/>
          <w:sz w:val="28"/>
          <w:szCs w:val="28"/>
          <w:lang w:val="en-US" w:eastAsia="en-GB"/>
        </w:rPr>
        <w:t>  SAMPLE XML FILES REPRESNTING THE DIFFERENT TRANSACTION TYPES</w:t>
      </w:r>
    </w:p>
    <w:p w14:paraId="31130E99" w14:textId="4F9C64CE" w:rsidR="000C4318" w:rsidRPr="000C4318" w:rsidRDefault="000C4318" w:rsidP="000C4318">
      <w:pPr>
        <w:rPr>
          <w:rFonts w:ascii="Calibri" w:eastAsia="Times New Roman" w:hAnsi="Calibri" w:cs="Calibri"/>
          <w:color w:val="000000"/>
          <w:lang w:val="en-US" w:eastAsia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1"/>
        <w:gridCol w:w="1290"/>
        <w:gridCol w:w="1224"/>
        <w:gridCol w:w="3424"/>
        <w:gridCol w:w="1881"/>
      </w:tblGrid>
      <w:tr w:rsidR="000C4318" w:rsidRPr="000C4318" w14:paraId="71C79129" w14:textId="767B47D0" w:rsidTr="000C4318"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A60A6" w14:textId="49FBADC2" w:rsidR="000C4318" w:rsidRPr="002C63CF" w:rsidRDefault="002C63CF" w:rsidP="000C4318">
            <w:pPr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1F3864"/>
                <w:sz w:val="22"/>
                <w:szCs w:val="22"/>
                <w:lang w:eastAsia="en-GB"/>
              </w:rPr>
              <w:t>Report Type</w:t>
            </w:r>
          </w:p>
        </w:tc>
        <w:tc>
          <w:tcPr>
            <w:tcW w:w="12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A62FF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b/>
                <w:bCs/>
                <w:color w:val="1F3864"/>
                <w:sz w:val="22"/>
                <w:szCs w:val="22"/>
                <w:lang w:val="en-US" w:eastAsia="en-GB"/>
              </w:rPr>
              <w:t>From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4AE4B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b/>
                <w:bCs/>
                <w:color w:val="1F3864"/>
                <w:sz w:val="22"/>
                <w:szCs w:val="22"/>
                <w:lang w:val="en-US" w:eastAsia="en-GB"/>
              </w:rPr>
              <w:t>To</w:t>
            </w:r>
          </w:p>
        </w:tc>
        <w:tc>
          <w:tcPr>
            <w:tcW w:w="3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F7565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b/>
                <w:bCs/>
                <w:color w:val="1F3864"/>
                <w:sz w:val="22"/>
                <w:szCs w:val="22"/>
                <w:lang w:val="en-US" w:eastAsia="en-GB"/>
              </w:rPr>
              <w:t>File Name</w:t>
            </w:r>
          </w:p>
        </w:tc>
        <w:tc>
          <w:tcPr>
            <w:tcW w:w="1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7EEB13" w14:textId="50CEF425" w:rsidR="000C4318" w:rsidRPr="000C4318" w:rsidRDefault="000C4318" w:rsidP="000C4318">
            <w:pPr>
              <w:rPr>
                <w:rFonts w:ascii="Calibri" w:eastAsia="Times New Roman" w:hAnsi="Calibri" w:cs="Calibri"/>
                <w:b/>
                <w:bCs/>
                <w:color w:val="1F3864"/>
                <w:sz w:val="22"/>
                <w:szCs w:val="22"/>
                <w:lang w:val="en-US"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1F3864"/>
                <w:sz w:val="22"/>
                <w:szCs w:val="22"/>
                <w:lang w:val="en-US" w:eastAsia="en-GB"/>
              </w:rPr>
              <w:t>Transaction Description</w:t>
            </w:r>
          </w:p>
        </w:tc>
      </w:tr>
      <w:tr w:rsidR="000C4318" w:rsidRPr="000C4318" w14:paraId="26538566" w14:textId="0A0D2321" w:rsidTr="000C4318">
        <w:tc>
          <w:tcPr>
            <w:tcW w:w="1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8BA33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STR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BE403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Person My Client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70462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Account My Client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FED68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eastAsia="en-GB"/>
              </w:rPr>
              <w:t>STR-Deposit-FromPersonMyClient-ToAccountMyClient</w:t>
            </w: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.xml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0959C5" w14:textId="7E76F62C" w:rsidR="000C4318" w:rsidRPr="000C4318" w:rsidRDefault="000C4318" w:rsidP="000C4318">
            <w:pP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</w:pPr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Account owner deposit</w:t>
            </w:r>
          </w:p>
        </w:tc>
      </w:tr>
      <w:tr w:rsidR="000C4318" w:rsidRPr="000C4318" w14:paraId="1F77CB03" w14:textId="42C5978F" w:rsidTr="000C4318">
        <w:tc>
          <w:tcPr>
            <w:tcW w:w="1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172FE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STR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56B6B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Person My Client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6A623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Business Account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06462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eastAsia="en-GB"/>
              </w:rPr>
              <w:t>STR-Deposit-FromPersonMyClient-ToBusinessAccount(Has an entity.xml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541D3F" w14:textId="3BD98D50" w:rsidR="000C4318" w:rsidRPr="000C4318" w:rsidRDefault="000C4318" w:rsidP="000C4318">
            <w:pP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</w:pPr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Account owner deposit into company account</w:t>
            </w:r>
          </w:p>
        </w:tc>
      </w:tr>
      <w:tr w:rsidR="000C4318" w:rsidRPr="000C4318" w14:paraId="27826760" w14:textId="02F2BAA1" w:rsidTr="000C4318">
        <w:tc>
          <w:tcPr>
            <w:tcW w:w="1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3E989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STR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3167D" w14:textId="3FA3907E" w:rsidR="000C4318" w:rsidRPr="000C4318" w:rsidRDefault="00C72B23" w:rsidP="000C4318">
            <w:pPr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eastAsia="en-GB"/>
              </w:rPr>
              <w:t xml:space="preserve">Third Party </w:t>
            </w: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Person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2C4ED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Account My Client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99A55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eastAsia="en-GB"/>
              </w:rPr>
              <w:t>STR-Deposit-FromPersonNotMyClient-ToAccountMyClient</w:t>
            </w: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.xml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EE6391" w14:textId="25402999" w:rsidR="000C4318" w:rsidRPr="000C4318" w:rsidRDefault="000C4318" w:rsidP="000C4318">
            <w:pP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</w:pPr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Third party deposit into customer account</w:t>
            </w:r>
          </w:p>
        </w:tc>
      </w:tr>
      <w:tr w:rsidR="000C4318" w:rsidRPr="000C4318" w14:paraId="18E959FC" w14:textId="386E8A8B" w:rsidTr="000C4318">
        <w:tc>
          <w:tcPr>
            <w:tcW w:w="1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4A611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STR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3AC00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Account My Client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A3CF7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Account My Client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195B7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eastAsia="en-GB"/>
              </w:rPr>
              <w:t>STR-Transfer-FromAccountMyClient-ToAccountMyClient</w:t>
            </w: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.xml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C5D150" w14:textId="2CFBECBA" w:rsidR="000C4318" w:rsidRPr="000C4318" w:rsidRDefault="000C4318" w:rsidP="000C4318">
            <w:pP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</w:pPr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Account to account transfer within the reporting entity</w:t>
            </w:r>
          </w:p>
        </w:tc>
      </w:tr>
      <w:tr w:rsidR="000C4318" w:rsidRPr="000C4318" w14:paraId="09F24E93" w14:textId="56FBA33B" w:rsidTr="000C4318">
        <w:tc>
          <w:tcPr>
            <w:tcW w:w="1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DDD7B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STR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695B8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Account My Client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A8C1C" w14:textId="7D8CE688" w:rsidR="000C4318" w:rsidRPr="000C4318" w:rsidRDefault="00477420" w:rsidP="000C4318">
            <w:pPr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eastAsia="en-GB"/>
              </w:rPr>
              <w:t xml:space="preserve">Third Party </w:t>
            </w:r>
            <w:r w:rsidR="000C4318"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 xml:space="preserve">Account 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DE6F7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eastAsia="en-GB"/>
              </w:rPr>
              <w:t>STR-Transfer-FromAccountMyClient-ToAccountNotMyClient</w:t>
            </w: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.xml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B1FEFB" w14:textId="5C011F9D" w:rsidR="000C4318" w:rsidRPr="000C4318" w:rsidRDefault="000C4318" w:rsidP="000C4318">
            <w:pP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</w:pPr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 xml:space="preserve">Outbound transfer from client account to a third-party account </w:t>
            </w:r>
          </w:p>
        </w:tc>
      </w:tr>
      <w:tr w:rsidR="000C4318" w:rsidRPr="000C4318" w14:paraId="566D9E60" w14:textId="5D8F8FEA" w:rsidTr="000C4318">
        <w:tc>
          <w:tcPr>
            <w:tcW w:w="1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D23C3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STR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1B8D3" w14:textId="21F9B837" w:rsidR="000C4318" w:rsidRPr="000C4318" w:rsidRDefault="00C72B23" w:rsidP="000C4318">
            <w:pPr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eastAsia="en-GB"/>
              </w:rPr>
              <w:t xml:space="preserve">Third Party </w:t>
            </w: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Account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C26FA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Account My Client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04B18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eastAsia="en-GB"/>
              </w:rPr>
              <w:t>STR-Transfer-FromAccountNotMyClient-ToAccountMyClient.xml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90EEB4" w14:textId="629FCA04" w:rsidR="000C4318" w:rsidRPr="000C4318" w:rsidRDefault="000C4318" w:rsidP="000C4318">
            <w:pP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</w:pPr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 xml:space="preserve">Inbound transfer from a </w:t>
            </w:r>
            <w:proofErr w:type="gramStart"/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third party</w:t>
            </w:r>
            <w:proofErr w:type="gramEnd"/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 xml:space="preserve"> account into a client account</w:t>
            </w:r>
          </w:p>
        </w:tc>
      </w:tr>
      <w:tr w:rsidR="000C4318" w:rsidRPr="000C4318" w14:paraId="073D726C" w14:textId="3E226268" w:rsidTr="000C4318">
        <w:tc>
          <w:tcPr>
            <w:tcW w:w="1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1ADBA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STR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2A525" w14:textId="0C6758FD" w:rsidR="000C4318" w:rsidRPr="000C4318" w:rsidRDefault="00C72B23" w:rsidP="000C4318">
            <w:pPr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eastAsia="en-GB"/>
              </w:rPr>
              <w:t xml:space="preserve">Third Party </w:t>
            </w:r>
            <w:r w:rsidR="000C4318"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 xml:space="preserve">Person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6377B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Person My Client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B6EFC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eastAsia="en-GB"/>
              </w:rPr>
              <w:t>STR-Transfer-FromNotPersonMyClient-ToPersonMyClient.xml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2602A7" w14:textId="1BFDE26F" w:rsidR="000C4318" w:rsidRPr="000C4318" w:rsidRDefault="000C4318" w:rsidP="000C4318">
            <w:pP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</w:pPr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 xml:space="preserve">Inbound remittance from a </w:t>
            </w:r>
            <w:proofErr w:type="gramStart"/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third party</w:t>
            </w:r>
            <w:proofErr w:type="gramEnd"/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 xml:space="preserve"> person to a client person</w:t>
            </w:r>
          </w:p>
        </w:tc>
      </w:tr>
      <w:tr w:rsidR="000C4318" w:rsidRPr="000C4318" w14:paraId="2A211CD3" w14:textId="75409675" w:rsidTr="000C4318">
        <w:tc>
          <w:tcPr>
            <w:tcW w:w="1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B478A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STR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45CB6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Person My Client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59B52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Person My Client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44D2A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eastAsia="en-GB"/>
              </w:rPr>
              <w:t>STR-Transfer-FromPersonMyClient-ToPersonMyClient.xml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D905E2" w14:textId="0EF2C824" w:rsidR="000C4318" w:rsidRPr="000C4318" w:rsidRDefault="000C4318" w:rsidP="000C4318">
            <w:pP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</w:pPr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 xml:space="preserve">Remittance </w:t>
            </w:r>
            <w:proofErr w:type="gramStart"/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where  both</w:t>
            </w:r>
            <w:proofErr w:type="gramEnd"/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 xml:space="preserve"> individuals are clients to the reporting entity</w:t>
            </w:r>
          </w:p>
        </w:tc>
      </w:tr>
      <w:tr w:rsidR="000C4318" w:rsidRPr="000C4318" w14:paraId="2F559C9D" w14:textId="25C380DA" w:rsidTr="000C4318">
        <w:tc>
          <w:tcPr>
            <w:tcW w:w="1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B98F4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STR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79B5C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Person My Client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006A4" w14:textId="2248B5BF" w:rsidR="000C4318" w:rsidRPr="000C4318" w:rsidRDefault="00C72B23" w:rsidP="000C4318">
            <w:pPr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eastAsia="en-GB"/>
              </w:rPr>
              <w:t xml:space="preserve">Third Party </w:t>
            </w: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Person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BA2EA" w14:textId="77777777" w:rsidR="000C4318" w:rsidRPr="000C4318" w:rsidRDefault="000C4318" w:rsidP="000C4318">
            <w:pPr>
              <w:rPr>
                <w:rFonts w:ascii="Calibri" w:eastAsia="Times New Roman" w:hAnsi="Calibri" w:cs="Calibri"/>
                <w:lang w:eastAsia="en-GB"/>
              </w:rPr>
            </w:pPr>
            <w:r w:rsidRPr="000C4318">
              <w:rPr>
                <w:rFonts w:ascii="Calibri" w:eastAsia="Times New Roman" w:hAnsi="Calibri" w:cs="Calibri"/>
                <w:color w:val="1F3864"/>
                <w:sz w:val="22"/>
                <w:szCs w:val="22"/>
                <w:lang w:eastAsia="en-GB"/>
              </w:rPr>
              <w:t>STR-Transfer-FromPersonMyClient-ToPersonNotMyClient.xml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32E530" w14:textId="04C236ED" w:rsidR="000C4318" w:rsidRPr="000C4318" w:rsidRDefault="000C4318" w:rsidP="000C4318">
            <w:pP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</w:pPr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 xml:space="preserve">Outbound transfer from a client to a </w:t>
            </w:r>
            <w:proofErr w:type="gramStart"/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>third party</w:t>
            </w:r>
            <w:proofErr w:type="gramEnd"/>
            <w:r>
              <w:rPr>
                <w:rFonts w:ascii="Calibri" w:eastAsia="Times New Roman" w:hAnsi="Calibri" w:cs="Calibri"/>
                <w:color w:val="1F3864"/>
                <w:sz w:val="22"/>
                <w:szCs w:val="22"/>
                <w:lang w:val="en-US" w:eastAsia="en-GB"/>
              </w:rPr>
              <w:t xml:space="preserve"> person</w:t>
            </w:r>
          </w:p>
        </w:tc>
      </w:tr>
    </w:tbl>
    <w:p w14:paraId="0265EFF5" w14:textId="77777777" w:rsidR="000C4318" w:rsidRPr="000C4318" w:rsidRDefault="000C4318" w:rsidP="000C4318">
      <w:pPr>
        <w:rPr>
          <w:rFonts w:ascii="Calibri" w:eastAsia="Times New Roman" w:hAnsi="Calibri" w:cs="Calibri"/>
          <w:color w:val="000000"/>
          <w:lang w:eastAsia="en-GB"/>
        </w:rPr>
      </w:pPr>
      <w:r w:rsidRPr="000C4318">
        <w:rPr>
          <w:rFonts w:ascii="Calibri" w:eastAsia="Times New Roman" w:hAnsi="Calibri" w:cs="Calibri"/>
          <w:color w:val="1F3864"/>
          <w:sz w:val="22"/>
          <w:szCs w:val="22"/>
          <w:lang w:eastAsia="en-GB"/>
        </w:rPr>
        <w:t> </w:t>
      </w:r>
    </w:p>
    <w:p w14:paraId="64175DBB" w14:textId="77777777" w:rsidR="000C4318" w:rsidRPr="000C4318" w:rsidRDefault="000C4318" w:rsidP="000C4318">
      <w:pPr>
        <w:rPr>
          <w:rFonts w:ascii="Calibri" w:eastAsia="Times New Roman" w:hAnsi="Calibri" w:cs="Calibri"/>
          <w:color w:val="000000"/>
          <w:lang w:eastAsia="en-GB"/>
        </w:rPr>
      </w:pPr>
      <w:r w:rsidRPr="000C4318">
        <w:rPr>
          <w:rFonts w:ascii="Calibri" w:eastAsia="Times New Roman" w:hAnsi="Calibri" w:cs="Calibri"/>
          <w:color w:val="1F3864"/>
          <w:sz w:val="22"/>
          <w:szCs w:val="22"/>
          <w:lang w:eastAsia="en-GB"/>
        </w:rPr>
        <w:t> </w:t>
      </w:r>
    </w:p>
    <w:p w14:paraId="6F73C731" w14:textId="77777777" w:rsidR="000C4318" w:rsidRDefault="000C4318"/>
    <w:sectPr w:rsidR="000C4318" w:rsidSect="0074696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318"/>
    <w:rsid w:val="000C4318"/>
    <w:rsid w:val="002C63CF"/>
    <w:rsid w:val="00477420"/>
    <w:rsid w:val="00746965"/>
    <w:rsid w:val="00C72B23"/>
    <w:rsid w:val="00CF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578A3"/>
  <w15:chartTrackingRefBased/>
  <w15:docId w15:val="{A0062D06-69FC-0747-A3A3-1BCB77301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8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C2D27B1B74D94CA0279F6D6A1A1154" ma:contentTypeVersion="11" ma:contentTypeDescription="Create a new document." ma:contentTypeScope="" ma:versionID="6609d8be49aab1e090c7bf5d872a807a">
  <xsd:schema xmlns:xsd="http://www.w3.org/2001/XMLSchema" xmlns:xs="http://www.w3.org/2001/XMLSchema" xmlns:p="http://schemas.microsoft.com/office/2006/metadata/properties" xmlns:ns2="0457f0bf-fa7f-43d4-9017-9cf17a60119f" xmlns:ns3="d4c0de8c-31b2-442e-9225-2f0ad4b7d759" targetNamespace="http://schemas.microsoft.com/office/2006/metadata/properties" ma:root="true" ma:fieldsID="b494099e17bbfdbf1634e50f78662a88" ns2:_="" ns3:_="">
    <xsd:import namespace="0457f0bf-fa7f-43d4-9017-9cf17a60119f"/>
    <xsd:import namespace="d4c0de8c-31b2-442e-9225-2f0ad4b7d7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57f0bf-fa7f-43d4-9017-9cf17a6011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0de8c-31b2-442e-9225-2f0ad4b7d7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76EDD8-E716-4348-A634-42C764D10622}"/>
</file>

<file path=customXml/itemProps2.xml><?xml version="1.0" encoding="utf-8"?>
<ds:datastoreItem xmlns:ds="http://schemas.openxmlformats.org/officeDocument/2006/customXml" ds:itemID="{5D035DDA-9E79-4C48-B918-7FB30C2C611C}"/>
</file>

<file path=customXml/itemProps3.xml><?xml version="1.0" encoding="utf-8"?>
<ds:datastoreItem xmlns:ds="http://schemas.openxmlformats.org/officeDocument/2006/customXml" ds:itemID="{E948AD74-761F-40E7-9F5F-B5D2B86704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222</Words>
  <Characters>1269</Characters>
  <Application>Microsoft Office Word</Application>
  <DocSecurity>0</DocSecurity>
  <Lines>10</Lines>
  <Paragraphs>2</Paragraphs>
  <ScaleCrop>false</ScaleCrop>
  <Company>intelliSYS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Maher Abu Ghali</dc:creator>
  <cp:keywords/>
  <dc:description/>
  <cp:lastModifiedBy>Zeyad Gamal</cp:lastModifiedBy>
  <cp:revision>5</cp:revision>
  <dcterms:created xsi:type="dcterms:W3CDTF">2020-01-23T14:56:00Z</dcterms:created>
  <dcterms:modified xsi:type="dcterms:W3CDTF">2022-03-09T16:05:00Z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0x010100A0C2D27B1B74D94CA0279F6D6A1A1154</vt:lpwstr>
  </property>
</Properties>
</file>